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6" w:rsidRDefault="00FC0196" w:rsidP="00405385">
      <w:pPr>
        <w:autoSpaceDE w:val="0"/>
        <w:autoSpaceDN w:val="0"/>
        <w:adjustRightInd w:val="0"/>
        <w:spacing w:after="200" w:line="276" w:lineRule="auto"/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</w:pPr>
    </w:p>
    <w:p w:rsidR="009C09DA" w:rsidRPr="000D6B3D" w:rsidRDefault="009C09DA" w:rsidP="009C09D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lang w:val="fr-CH"/>
        </w:rPr>
      </w:pPr>
      <w:r w:rsidRPr="000D6B3D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fr-CH" w:eastAsia="zh-TW"/>
        </w:rPr>
        <w:t xml:space="preserve">Coronavirus – Modifications à partir du </w:t>
      </w:r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fr-CH" w:eastAsia="zh-TW"/>
        </w:rPr>
        <w:t>1</w:t>
      </w:r>
      <w:r w:rsidRPr="00C32F4B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vertAlign w:val="superscript"/>
          <w:lang w:val="fr-CH" w:eastAsia="zh-TW"/>
        </w:rPr>
        <w:t>er</w:t>
      </w:r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fr-CH" w:eastAsia="zh-TW"/>
        </w:rPr>
        <w:t xml:space="preserve"> </w:t>
      </w:r>
      <w:r w:rsidR="00101964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fr-CH" w:eastAsia="zh-TW"/>
        </w:rPr>
        <w:t>octobre</w:t>
      </w:r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fr-CH" w:eastAsia="zh-TW"/>
        </w:rPr>
        <w:t xml:space="preserve"> 2021</w:t>
      </w:r>
    </w:p>
    <w:p w:rsidR="009C09DA" w:rsidRDefault="009C09DA" w:rsidP="009C09DA">
      <w:pPr>
        <w:spacing w:before="100" w:beforeAutospacing="1" w:after="100" w:afterAutospacing="1"/>
        <w:rPr>
          <w:rFonts w:ascii="Arial" w:hAnsi="Arial" w:cs="Arial"/>
          <w:color w:val="000000"/>
          <w:lang w:val="fr-CH" w:eastAsia="de-CH"/>
        </w:rPr>
      </w:pPr>
      <w:r>
        <w:rPr>
          <w:rFonts w:ascii="Arial" w:hAnsi="Arial" w:cs="Arial"/>
          <w:color w:val="000000"/>
          <w:lang w:val="fr-CH" w:eastAsia="de-CH"/>
        </w:rPr>
        <w:t xml:space="preserve">Lors de sa séance du </w:t>
      </w:r>
      <w:r w:rsidR="00101964">
        <w:rPr>
          <w:rFonts w:ascii="Arial" w:hAnsi="Arial" w:cs="Arial"/>
          <w:color w:val="000000"/>
          <w:lang w:val="fr-CH" w:eastAsia="de-CH"/>
        </w:rPr>
        <w:t>17</w:t>
      </w:r>
      <w:r>
        <w:rPr>
          <w:rFonts w:ascii="Arial" w:hAnsi="Arial" w:cs="Arial"/>
          <w:color w:val="000000"/>
          <w:lang w:val="fr-CH" w:eastAsia="de-CH"/>
        </w:rPr>
        <w:t xml:space="preserve"> </w:t>
      </w:r>
      <w:r w:rsidR="00101964">
        <w:rPr>
          <w:rFonts w:ascii="Arial" w:hAnsi="Arial" w:cs="Arial"/>
          <w:color w:val="000000"/>
          <w:lang w:val="fr-CH" w:eastAsia="de-CH"/>
        </w:rPr>
        <w:t xml:space="preserve">septembre </w:t>
      </w:r>
      <w:r>
        <w:rPr>
          <w:rFonts w:ascii="Arial" w:hAnsi="Arial" w:cs="Arial"/>
          <w:color w:val="000000"/>
          <w:lang w:val="fr-CH" w:eastAsia="de-CH"/>
        </w:rPr>
        <w:t>2021, le Conseil fédéral a approuvé la suivante modification :</w:t>
      </w:r>
    </w:p>
    <w:p w:rsidR="009C09DA" w:rsidRDefault="009C09DA" w:rsidP="009C09DA">
      <w:pPr>
        <w:spacing w:before="100" w:beforeAutospacing="1" w:after="100" w:afterAutospacing="1"/>
        <w:rPr>
          <w:rFonts w:ascii="Arial" w:hAnsi="Arial" w:cs="Arial"/>
          <w:color w:val="000000"/>
          <w:lang w:val="fr-CH" w:eastAsia="de-CH"/>
        </w:rPr>
      </w:pPr>
      <w:r>
        <w:rPr>
          <w:rFonts w:ascii="Arial" w:hAnsi="Arial" w:cs="Arial"/>
          <w:b/>
          <w:lang w:val="fr-CH" w:eastAsia="de-CH"/>
        </w:rPr>
        <w:t>Mesures pour les personnes vulnérables sont prolongées jusqu'au 3</w:t>
      </w:r>
      <w:r w:rsidR="00101964">
        <w:rPr>
          <w:rFonts w:ascii="Arial" w:hAnsi="Arial" w:cs="Arial"/>
          <w:b/>
          <w:lang w:val="fr-CH" w:eastAsia="de-CH"/>
        </w:rPr>
        <w:t>1</w:t>
      </w:r>
      <w:r>
        <w:rPr>
          <w:rFonts w:ascii="Arial" w:hAnsi="Arial" w:cs="Arial"/>
          <w:b/>
          <w:lang w:val="fr-CH" w:eastAsia="de-CH"/>
        </w:rPr>
        <w:t xml:space="preserve"> </w:t>
      </w:r>
      <w:r w:rsidR="00101964">
        <w:rPr>
          <w:rFonts w:ascii="Arial" w:hAnsi="Arial" w:cs="Arial"/>
          <w:b/>
          <w:lang w:val="fr-CH" w:eastAsia="de-CH"/>
        </w:rPr>
        <w:t>octobre</w:t>
      </w:r>
      <w:r>
        <w:rPr>
          <w:rFonts w:ascii="Arial" w:hAnsi="Arial" w:cs="Arial"/>
          <w:b/>
          <w:lang w:val="fr-CH" w:eastAsia="de-CH"/>
        </w:rPr>
        <w:t xml:space="preserve"> 2021</w:t>
      </w:r>
      <w:r>
        <w:rPr>
          <w:rFonts w:ascii="Arial" w:hAnsi="Arial" w:cs="Arial"/>
          <w:b/>
          <w:lang w:val="fr-CH" w:eastAsia="de-CH"/>
        </w:rPr>
        <w:br/>
      </w:r>
      <w:r>
        <w:rPr>
          <w:rFonts w:ascii="Arial" w:hAnsi="Arial" w:cs="Arial"/>
          <w:color w:val="000000"/>
          <w:lang w:val="fr-CH" w:eastAsia="de-CH"/>
        </w:rPr>
        <w:t xml:space="preserve">Les mesures pour les personnes vulnérables ont été prolongées jusqu'au </w:t>
      </w:r>
      <w:r w:rsidR="00101964" w:rsidRPr="00101964">
        <w:rPr>
          <w:rFonts w:ascii="Arial" w:hAnsi="Arial" w:cs="Arial"/>
          <w:lang w:val="fr-CH" w:eastAsia="de-CH"/>
        </w:rPr>
        <w:t>31 octobre 2021</w:t>
      </w:r>
      <w:r>
        <w:rPr>
          <w:rFonts w:ascii="Arial" w:hAnsi="Arial" w:cs="Arial"/>
          <w:color w:val="000000"/>
          <w:lang w:val="fr-CH" w:eastAsia="de-CH"/>
        </w:rPr>
        <w:t>. Le droit à l'allocation corona-perte de gain pour les personnes vulnérables est ainsi prolongé jusqu'à cette même date.</w:t>
      </w:r>
    </w:p>
    <w:p w:rsidR="009C09DA" w:rsidRDefault="009C09DA" w:rsidP="009C09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CH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-127635</wp:posOffset>
                </wp:positionH>
                <wp:positionV relativeFrom="paragraph">
                  <wp:posOffset>36195</wp:posOffset>
                </wp:positionV>
                <wp:extent cx="6263640" cy="603250"/>
                <wp:effectExtent l="0" t="0" r="381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27E26" id="Rechteck 2" o:spid="_x0000_s1026" style="position:absolute;margin-left:-10.05pt;margin-top:2.85pt;width:493.2pt;height:47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" fillcolor="#f2f2f2 [3052]" stroked="f" strokeweight="1pt">
                <w10:wrap anchorx="margin"/>
              </v:rect>
            </w:pict>
          </mc:Fallback>
        </mc:AlternateContent>
      </w:r>
    </w:p>
    <w:p w:rsidR="004C4614" w:rsidRPr="009C09DA" w:rsidRDefault="009C09DA" w:rsidP="009C09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CH" w:eastAsia="de-CH"/>
        </w:rPr>
      </w:pPr>
      <w:r>
        <w:rPr>
          <w:rFonts w:ascii="Arial" w:hAnsi="Arial" w:cs="Arial"/>
          <w:b/>
          <w:lang w:val="fr-CH" w:eastAsia="de-CH"/>
        </w:rPr>
        <w:t>Des informations détaillées</w:t>
      </w:r>
      <w:r>
        <w:rPr>
          <w:rFonts w:ascii="Arial" w:hAnsi="Arial" w:cs="Arial"/>
          <w:lang w:val="fr-CH" w:eastAsia="de-CH"/>
        </w:rPr>
        <w:t xml:space="preserve"> sur les allocations pour perte de gain coronavirus ainsi que tous les formulaires nécessaires sont disponibles sur notre site web sous </w:t>
      </w:r>
      <w:hyperlink r:id="rId7" w:history="1">
        <w:r>
          <w:rPr>
            <w:rStyle w:val="Hyperlink"/>
            <w:rFonts w:ascii="Arial" w:hAnsi="Arial" w:cs="Arial"/>
            <w:lang w:val="fr-CH" w:eastAsia="de-CH"/>
          </w:rPr>
          <w:t>www.promea.ch/coronavirus</w:t>
        </w:r>
      </w:hyperlink>
      <w:r>
        <w:rPr>
          <w:rFonts w:ascii="Arial" w:hAnsi="Arial" w:cs="Arial"/>
          <w:lang w:val="fr-CH" w:eastAsia="de-CH"/>
        </w:rPr>
        <w:t>.</w:t>
      </w:r>
    </w:p>
    <w:sectPr w:rsidR="004C4614" w:rsidRPr="009C09DA" w:rsidSect="00A3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077" w:bottom="709" w:left="1077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6D" w:rsidRDefault="006D206D">
      <w:r>
        <w:separator/>
      </w:r>
    </w:p>
  </w:endnote>
  <w:endnote w:type="continuationSeparator" w:id="0">
    <w:p w:rsidR="006D206D" w:rsidRDefault="006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A" w:rsidRPr="002D388C" w:rsidRDefault="00845111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82D63">
      <w:rPr>
        <w:noProof/>
      </w:rPr>
      <w:t>Newsmeldung_FR</w:t>
    </w:r>
    <w:r>
      <w:rPr>
        <w:noProof/>
      </w:rPr>
      <w:fldChar w:fldCharType="end"/>
    </w:r>
    <w:r w:rsidR="00455ABA" w:rsidRPr="002D388C">
      <w:tab/>
    </w:r>
    <w:r w:rsidR="00455ABA" w:rsidRPr="002D388C">
      <w:tab/>
    </w:r>
    <w:r w:rsidR="00455ABA" w:rsidRPr="002D388C">
      <w:tab/>
    </w:r>
    <w:r w:rsidR="004D7DB6" w:rsidRPr="002D388C">
      <w:t xml:space="preserve">PROMEA </w:t>
    </w:r>
    <w:r w:rsidR="00455ABA" w:rsidRPr="002D388C">
      <w:t>Sozialversicherungen</w:t>
    </w:r>
    <w:r w:rsidR="00455ABA" w:rsidRPr="002D388C">
      <w:tab/>
    </w:r>
    <w:r w:rsidR="00455ABA" w:rsidRPr="002D388C">
      <w:fldChar w:fldCharType="begin"/>
    </w:r>
    <w:r w:rsidR="00455ABA" w:rsidRPr="002D388C">
      <w:instrText xml:space="preserve"> TIME \@ "dd.MM.yyyy" </w:instrText>
    </w:r>
    <w:r w:rsidR="00455ABA" w:rsidRPr="002D388C">
      <w:fldChar w:fldCharType="separate"/>
    </w:r>
    <w:r w:rsidR="00082E6A">
      <w:rPr>
        <w:noProof/>
      </w:rPr>
      <w:t>21.09.2021</w:t>
    </w:r>
    <w:r w:rsidR="00455ABA" w:rsidRPr="002D388C">
      <w:fldChar w:fldCharType="end"/>
    </w:r>
    <w:r w:rsidR="00455ABA" w:rsidRPr="002D388C">
      <w:t xml:space="preserve"> - 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PAGE </w:instrText>
    </w:r>
    <w:r w:rsidR="00455ABA" w:rsidRPr="002D388C">
      <w:rPr>
        <w:rStyle w:val="Seitenzahl"/>
        <w:rFonts w:eastAsia="Times New Roman"/>
      </w:rPr>
      <w:fldChar w:fldCharType="separate"/>
    </w:r>
    <w:r w:rsidR="00D427ED">
      <w:rPr>
        <w:rStyle w:val="Seitenzahl"/>
        <w:rFonts w:eastAsia="Times New Roman"/>
        <w:noProof/>
      </w:rPr>
      <w:t>2</w:t>
    </w:r>
    <w:r w:rsidR="00455ABA" w:rsidRPr="002D388C">
      <w:rPr>
        <w:rStyle w:val="Seitenzahl"/>
        <w:rFonts w:eastAsia="Times New Roman"/>
      </w:rPr>
      <w:fldChar w:fldCharType="end"/>
    </w:r>
    <w:r w:rsidR="00455ABA" w:rsidRPr="002D388C">
      <w:rPr>
        <w:rStyle w:val="Seitenzahl"/>
        <w:rFonts w:eastAsia="Times New Roman"/>
      </w:rPr>
      <w:t>/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NUMPAGES   \* MERGEFORMAT </w:instrText>
    </w:r>
    <w:r w:rsidR="00455ABA" w:rsidRPr="002D388C">
      <w:rPr>
        <w:rStyle w:val="Seitenzahl"/>
        <w:rFonts w:eastAsia="Times New Roman"/>
      </w:rPr>
      <w:fldChar w:fldCharType="separate"/>
    </w:r>
    <w:r w:rsidR="00C82D63">
      <w:rPr>
        <w:rStyle w:val="Seitenzahl"/>
        <w:rFonts w:eastAsia="Times New Roman"/>
        <w:noProof/>
      </w:rPr>
      <w:t>1</w:t>
    </w:r>
    <w:r w:rsidR="00455ABA" w:rsidRPr="002D388C">
      <w:rPr>
        <w:rStyle w:val="Seitenzahl"/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082E6A" w:rsidRDefault="00082E6A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  <w:rPr>
        <w:lang w:val="fr-CH"/>
      </w:rPr>
    </w:pPr>
    <w:r w:rsidRPr="00082E6A">
      <w:rPr>
        <w:lang w:val="fr-CH"/>
      </w:rPr>
      <w:t>News</w:t>
    </w:r>
    <w:r w:rsidRPr="00082E6A">
      <w:rPr>
        <w:lang w:val="fr-CH"/>
      </w:rPr>
      <w:t>_CEE_Oktober_FR</w:t>
    </w:r>
    <w:bookmarkStart w:id="0" w:name="_GoBack"/>
    <w:bookmarkEnd w:id="0"/>
    <w:r w:rsidR="00455ABA" w:rsidRPr="00082E6A">
      <w:rPr>
        <w:lang w:val="fr-CH"/>
      </w:rPr>
      <w:tab/>
    </w:r>
    <w:r w:rsidR="00455ABA" w:rsidRPr="00082E6A">
      <w:rPr>
        <w:lang w:val="fr-CH"/>
      </w:rPr>
      <w:tab/>
    </w:r>
    <w:r w:rsidR="00455ABA" w:rsidRPr="00082E6A">
      <w:rPr>
        <w:lang w:val="fr-CH"/>
      </w:rPr>
      <w:tab/>
    </w:r>
    <w:r w:rsidR="004D7DB6" w:rsidRPr="00082E6A">
      <w:rPr>
        <w:lang w:val="fr-CH"/>
      </w:rPr>
      <w:t xml:space="preserve">PROMEA </w:t>
    </w:r>
    <w:r w:rsidR="00242CA8" w:rsidRPr="00082E6A">
      <w:rPr>
        <w:lang w:val="fr-CH"/>
      </w:rPr>
      <w:t>caisse de compensation</w:t>
    </w:r>
    <w:r w:rsidR="00455ABA" w:rsidRPr="00082E6A">
      <w:rPr>
        <w:lang w:val="fr-CH"/>
      </w:rPr>
      <w:tab/>
    </w:r>
    <w:r w:rsidR="00242CA8" w:rsidRPr="00082E6A">
      <w:rPr>
        <w:lang w:val="fr-CH"/>
      </w:rPr>
      <w:t>31.05.2021</w:t>
    </w:r>
    <w:r w:rsidR="00455ABA" w:rsidRPr="00082E6A">
      <w:rPr>
        <w:lang w:val="fr-CH"/>
      </w:rPr>
      <w:t xml:space="preserve"> - </w:t>
    </w:r>
    <w:r w:rsidR="00455ABA" w:rsidRPr="00242CA8">
      <w:rPr>
        <w:rStyle w:val="Seitenzahl"/>
        <w:rFonts w:eastAsia="Times New Roman"/>
      </w:rPr>
      <w:fldChar w:fldCharType="begin"/>
    </w:r>
    <w:r w:rsidR="00455ABA" w:rsidRPr="00082E6A">
      <w:rPr>
        <w:rStyle w:val="Seitenzahl"/>
        <w:rFonts w:eastAsia="Times New Roman"/>
        <w:lang w:val="fr-CH"/>
      </w:rPr>
      <w:instrText xml:space="preserve"> PAGE </w:instrText>
    </w:r>
    <w:r w:rsidR="00455ABA" w:rsidRPr="00242CA8">
      <w:rPr>
        <w:rStyle w:val="Seitenzahl"/>
        <w:rFonts w:eastAsia="Times New Roman"/>
      </w:rPr>
      <w:fldChar w:fldCharType="separate"/>
    </w:r>
    <w:r w:rsidRPr="00082E6A">
      <w:rPr>
        <w:rStyle w:val="Seitenzahl"/>
        <w:rFonts w:eastAsia="Times New Roman"/>
        <w:noProof/>
        <w:lang w:val="fr-CH"/>
      </w:rPr>
      <w:t>1</w:t>
    </w:r>
    <w:r w:rsidR="00455ABA" w:rsidRPr="00242CA8">
      <w:rPr>
        <w:rStyle w:val="Seitenzahl"/>
        <w:rFonts w:eastAsia="Times New Roman"/>
      </w:rPr>
      <w:fldChar w:fldCharType="end"/>
    </w:r>
    <w:r w:rsidR="00455ABA" w:rsidRPr="00082E6A">
      <w:rPr>
        <w:rStyle w:val="Seitenzahl"/>
        <w:rFonts w:eastAsia="Times New Roman"/>
        <w:lang w:val="fr-CH"/>
      </w:rPr>
      <w:t>/</w:t>
    </w:r>
    <w:r w:rsidR="00455ABA" w:rsidRPr="00242CA8">
      <w:rPr>
        <w:rStyle w:val="Seitenzahl"/>
        <w:rFonts w:eastAsia="Times New Roman"/>
      </w:rPr>
      <w:fldChar w:fldCharType="begin"/>
    </w:r>
    <w:r w:rsidR="00455ABA" w:rsidRPr="00082E6A">
      <w:rPr>
        <w:rStyle w:val="Seitenzahl"/>
        <w:rFonts w:eastAsia="Times New Roman"/>
        <w:lang w:val="fr-CH"/>
      </w:rPr>
      <w:instrText xml:space="preserve"> NUMPAGES   \* MERGEFORMAT </w:instrText>
    </w:r>
    <w:r w:rsidR="00455ABA" w:rsidRPr="00242CA8">
      <w:rPr>
        <w:rStyle w:val="Seitenzahl"/>
        <w:rFonts w:eastAsia="Times New Roman"/>
      </w:rPr>
      <w:fldChar w:fldCharType="separate"/>
    </w:r>
    <w:r w:rsidRPr="00082E6A">
      <w:rPr>
        <w:rStyle w:val="Seitenzahl"/>
        <w:rFonts w:eastAsia="Times New Roman"/>
        <w:noProof/>
        <w:lang w:val="fr-CH"/>
      </w:rPr>
      <w:t>1</w:t>
    </w:r>
    <w:r w:rsidR="00455ABA" w:rsidRPr="00242CA8">
      <w:rPr>
        <w:rStyle w:val="Seitenzahl"/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6D" w:rsidRDefault="006D206D">
      <w:r>
        <w:separator/>
      </w:r>
    </w:p>
  </w:footnote>
  <w:footnote w:type="continuationSeparator" w:id="0">
    <w:p w:rsidR="006D206D" w:rsidRDefault="006D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1C3D93" w:rsidRDefault="006C34E8" w:rsidP="0019746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458470</wp:posOffset>
              </wp:positionV>
              <wp:extent cx="2879725" cy="720090"/>
              <wp:effectExtent l="0" t="1270" r="635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A8" w:rsidRPr="00242CA8" w:rsidRDefault="00242CA8" w:rsidP="00242CA8">
                          <w:pPr>
                            <w:pStyle w:val="Kopfzeile"/>
                            <w:spacing w:line="210" w:lineRule="exact"/>
                            <w:rPr>
                              <w:b/>
                              <w:bCs/>
                              <w:color w:val="525C54"/>
                            </w:rPr>
                          </w:pPr>
                          <w:r w:rsidRPr="00242CA8">
                            <w:rPr>
                              <w:b/>
                              <w:bCs/>
                              <w:color w:val="525C54"/>
                            </w:rPr>
                            <w:t xml:space="preserve">PROMEA </w:t>
                          </w:r>
                          <w:proofErr w:type="spellStart"/>
                          <w:r w:rsidRPr="00242CA8">
                            <w:rPr>
                              <w:b/>
                              <w:bCs/>
                              <w:color w:val="525C54"/>
                            </w:rPr>
                            <w:t>assurances</w:t>
                          </w:r>
                          <w:proofErr w:type="spellEnd"/>
                          <w:r w:rsidRPr="00242CA8">
                            <w:rPr>
                              <w:b/>
                              <w:bCs/>
                              <w:color w:val="525C54"/>
                            </w:rPr>
                            <w:t xml:space="preserve"> </w:t>
                          </w:r>
                          <w:proofErr w:type="spellStart"/>
                          <w:r w:rsidRPr="00242CA8">
                            <w:rPr>
                              <w:b/>
                              <w:bCs/>
                              <w:color w:val="525C54"/>
                            </w:rPr>
                            <w:t>sociales</w:t>
                          </w:r>
                          <w:proofErr w:type="spellEnd"/>
                        </w:p>
                        <w:p w:rsidR="00242CA8" w:rsidRPr="00242CA8" w:rsidRDefault="00242CA8" w:rsidP="00242CA8">
                          <w:pPr>
                            <w:pStyle w:val="Kopfzeile"/>
                            <w:spacing w:line="210" w:lineRule="exact"/>
                            <w:rPr>
                              <w:bCs/>
                              <w:color w:val="525C54"/>
                            </w:rPr>
                          </w:pPr>
                          <w:proofErr w:type="spellStart"/>
                          <w:r w:rsidRPr="00242CA8">
                            <w:rPr>
                              <w:bCs/>
                              <w:color w:val="525C54"/>
                            </w:rPr>
                            <w:t>Ifangstrasse</w:t>
                          </w:r>
                          <w:proofErr w:type="spellEnd"/>
                          <w:r w:rsidRPr="00242CA8">
                            <w:rPr>
                              <w:bCs/>
                              <w:color w:val="525C54"/>
                            </w:rPr>
                            <w:t xml:space="preserve"> 8, </w:t>
                          </w:r>
                          <w:proofErr w:type="spellStart"/>
                          <w:r w:rsidRPr="00242CA8">
                            <w:rPr>
                              <w:bCs/>
                              <w:color w:val="525C54"/>
                            </w:rPr>
                            <w:t>case</w:t>
                          </w:r>
                          <w:proofErr w:type="spellEnd"/>
                          <w:r w:rsidRPr="00242CA8">
                            <w:rPr>
                              <w:bCs/>
                              <w:color w:val="525C54"/>
                            </w:rPr>
                            <w:t xml:space="preserve"> </w:t>
                          </w:r>
                          <w:proofErr w:type="spellStart"/>
                          <w:r w:rsidRPr="00242CA8">
                            <w:rPr>
                              <w:bCs/>
                              <w:color w:val="525C54"/>
                            </w:rPr>
                            <w:t>postale</w:t>
                          </w:r>
                          <w:proofErr w:type="spellEnd"/>
                          <w:r w:rsidRPr="00242CA8">
                            <w:rPr>
                              <w:bCs/>
                              <w:color w:val="525C54"/>
                            </w:rPr>
                            <w:t>, 8952 Schlieren</w:t>
                          </w:r>
                        </w:p>
                        <w:p w:rsidR="00242CA8" w:rsidRPr="00242CA8" w:rsidRDefault="00242CA8" w:rsidP="00242CA8">
                          <w:pPr>
                            <w:pStyle w:val="Kopfzeile"/>
                            <w:spacing w:line="210" w:lineRule="exact"/>
                            <w:rPr>
                              <w:bCs/>
                              <w:color w:val="525C54"/>
                            </w:rPr>
                          </w:pPr>
                          <w:proofErr w:type="spellStart"/>
                          <w:r w:rsidRPr="00242CA8">
                            <w:rPr>
                              <w:bCs/>
                              <w:color w:val="525C54"/>
                            </w:rPr>
                            <w:t>Tél</w:t>
                          </w:r>
                          <w:proofErr w:type="spellEnd"/>
                          <w:r w:rsidRPr="00242CA8">
                            <w:rPr>
                              <w:bCs/>
                              <w:color w:val="525C54"/>
                            </w:rPr>
                            <w:t xml:space="preserve">. 044 738 53 53, </w:t>
                          </w:r>
                          <w:proofErr w:type="spellStart"/>
                          <w:r w:rsidRPr="00242CA8">
                            <w:rPr>
                              <w:bCs/>
                              <w:color w:val="525C54"/>
                            </w:rPr>
                            <w:t>fax</w:t>
                          </w:r>
                          <w:proofErr w:type="spellEnd"/>
                          <w:r w:rsidRPr="00242CA8">
                            <w:rPr>
                              <w:bCs/>
                              <w:color w:val="525C54"/>
                            </w:rPr>
                            <w:t xml:space="preserve"> 044 738 53 73</w:t>
                          </w:r>
                        </w:p>
                        <w:p w:rsidR="0019746E" w:rsidRPr="00242CA8" w:rsidRDefault="00242CA8" w:rsidP="00242CA8">
                          <w:pPr>
                            <w:pStyle w:val="Kopfzeile"/>
                            <w:spacing w:line="210" w:lineRule="exact"/>
                            <w:rPr>
                              <w:color w:val="525C54"/>
                            </w:rPr>
                          </w:pPr>
                          <w:r w:rsidRPr="00242CA8">
                            <w:rPr>
                              <w:bCs/>
                              <w:color w:val="525C54"/>
                            </w:rPr>
                            <w:t>info@promea.ch, www.promea.ch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.7pt;margin-top:36.1pt;width:226.7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MOrQIAAKk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" filled="f" stroked="f">
              <v:textbox inset="0,0,0,0">
                <w:txbxContent>
                  <w:p w:rsidR="00242CA8" w:rsidRPr="00242CA8" w:rsidRDefault="00242CA8" w:rsidP="00242CA8">
                    <w:pPr>
                      <w:pStyle w:val="Kopfzeile"/>
                      <w:spacing w:line="210" w:lineRule="exact"/>
                      <w:rPr>
                        <w:b/>
                        <w:bCs/>
                        <w:color w:val="525C54"/>
                      </w:rPr>
                    </w:pPr>
                    <w:r w:rsidRPr="00242CA8">
                      <w:rPr>
                        <w:b/>
                        <w:bCs/>
                        <w:color w:val="525C54"/>
                      </w:rPr>
                      <w:t xml:space="preserve">PROMEA </w:t>
                    </w:r>
                    <w:proofErr w:type="spellStart"/>
                    <w:r w:rsidRPr="00242CA8">
                      <w:rPr>
                        <w:b/>
                        <w:bCs/>
                        <w:color w:val="525C54"/>
                      </w:rPr>
                      <w:t>assurances</w:t>
                    </w:r>
                    <w:proofErr w:type="spellEnd"/>
                    <w:r w:rsidRPr="00242CA8">
                      <w:rPr>
                        <w:b/>
                        <w:bCs/>
                        <w:color w:val="525C54"/>
                      </w:rPr>
                      <w:t xml:space="preserve"> </w:t>
                    </w:r>
                    <w:proofErr w:type="spellStart"/>
                    <w:r w:rsidRPr="00242CA8">
                      <w:rPr>
                        <w:b/>
                        <w:bCs/>
                        <w:color w:val="525C54"/>
                      </w:rPr>
                      <w:t>sociales</w:t>
                    </w:r>
                    <w:proofErr w:type="spellEnd"/>
                  </w:p>
                  <w:p w:rsidR="00242CA8" w:rsidRPr="00242CA8" w:rsidRDefault="00242CA8" w:rsidP="00242CA8">
                    <w:pPr>
                      <w:pStyle w:val="Kopfzeile"/>
                      <w:spacing w:line="210" w:lineRule="exact"/>
                      <w:rPr>
                        <w:bCs/>
                        <w:color w:val="525C54"/>
                      </w:rPr>
                    </w:pPr>
                    <w:proofErr w:type="spellStart"/>
                    <w:r w:rsidRPr="00242CA8">
                      <w:rPr>
                        <w:bCs/>
                        <w:color w:val="525C54"/>
                      </w:rPr>
                      <w:t>Ifangstrasse</w:t>
                    </w:r>
                    <w:proofErr w:type="spellEnd"/>
                    <w:r w:rsidRPr="00242CA8">
                      <w:rPr>
                        <w:bCs/>
                        <w:color w:val="525C54"/>
                      </w:rPr>
                      <w:t xml:space="preserve"> 8, </w:t>
                    </w:r>
                    <w:proofErr w:type="spellStart"/>
                    <w:r w:rsidRPr="00242CA8">
                      <w:rPr>
                        <w:bCs/>
                        <w:color w:val="525C54"/>
                      </w:rPr>
                      <w:t>case</w:t>
                    </w:r>
                    <w:proofErr w:type="spellEnd"/>
                    <w:r w:rsidRPr="00242CA8">
                      <w:rPr>
                        <w:bCs/>
                        <w:color w:val="525C54"/>
                      </w:rPr>
                      <w:t xml:space="preserve"> </w:t>
                    </w:r>
                    <w:proofErr w:type="spellStart"/>
                    <w:r w:rsidRPr="00242CA8">
                      <w:rPr>
                        <w:bCs/>
                        <w:color w:val="525C54"/>
                      </w:rPr>
                      <w:t>postale</w:t>
                    </w:r>
                    <w:proofErr w:type="spellEnd"/>
                    <w:r w:rsidRPr="00242CA8">
                      <w:rPr>
                        <w:bCs/>
                        <w:color w:val="525C54"/>
                      </w:rPr>
                      <w:t>, 8952 Schlieren</w:t>
                    </w:r>
                  </w:p>
                  <w:p w:rsidR="00242CA8" w:rsidRPr="00242CA8" w:rsidRDefault="00242CA8" w:rsidP="00242CA8">
                    <w:pPr>
                      <w:pStyle w:val="Kopfzeile"/>
                      <w:spacing w:line="210" w:lineRule="exact"/>
                      <w:rPr>
                        <w:bCs/>
                        <w:color w:val="525C54"/>
                      </w:rPr>
                    </w:pPr>
                    <w:proofErr w:type="spellStart"/>
                    <w:r w:rsidRPr="00242CA8">
                      <w:rPr>
                        <w:bCs/>
                        <w:color w:val="525C54"/>
                      </w:rPr>
                      <w:t>Tél</w:t>
                    </w:r>
                    <w:proofErr w:type="spellEnd"/>
                    <w:r w:rsidRPr="00242CA8">
                      <w:rPr>
                        <w:bCs/>
                        <w:color w:val="525C54"/>
                      </w:rPr>
                      <w:t xml:space="preserve">. 044 738 53 53, </w:t>
                    </w:r>
                    <w:proofErr w:type="spellStart"/>
                    <w:r w:rsidRPr="00242CA8">
                      <w:rPr>
                        <w:bCs/>
                        <w:color w:val="525C54"/>
                      </w:rPr>
                      <w:t>fax</w:t>
                    </w:r>
                    <w:proofErr w:type="spellEnd"/>
                    <w:r w:rsidRPr="00242CA8">
                      <w:rPr>
                        <w:bCs/>
                        <w:color w:val="525C54"/>
                      </w:rPr>
                      <w:t xml:space="preserve"> 044 738 53 73</w:t>
                    </w:r>
                  </w:p>
                  <w:p w:rsidR="0019746E" w:rsidRPr="00242CA8" w:rsidRDefault="00242CA8" w:rsidP="00242CA8">
                    <w:pPr>
                      <w:pStyle w:val="Kopfzeile"/>
                      <w:spacing w:line="210" w:lineRule="exact"/>
                      <w:rPr>
                        <w:color w:val="525C54"/>
                      </w:rPr>
                    </w:pPr>
                    <w:r w:rsidRPr="00242CA8">
                      <w:rPr>
                        <w:bCs/>
                        <w:color w:val="525C54"/>
                      </w:rPr>
                      <w:t>info@promea.ch, www.promea.ch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4305935</wp:posOffset>
          </wp:positionH>
          <wp:positionV relativeFrom="page">
            <wp:posOffset>457200</wp:posOffset>
          </wp:positionV>
          <wp:extent cx="1893600" cy="342000"/>
          <wp:effectExtent l="0" t="0" r="0" b="1270"/>
          <wp:wrapNone/>
          <wp:docPr id="7" name="Bild 13" descr="PROMEA_Logo__1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OMEA_Logo_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18C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B20E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9947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745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17CBFFC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D"/>
    <w:rsid w:val="00054B2C"/>
    <w:rsid w:val="00082E6A"/>
    <w:rsid w:val="000952FF"/>
    <w:rsid w:val="000D6B3D"/>
    <w:rsid w:val="00101964"/>
    <w:rsid w:val="00116C57"/>
    <w:rsid w:val="0013401F"/>
    <w:rsid w:val="00135B14"/>
    <w:rsid w:val="00196D93"/>
    <w:rsid w:val="0019746E"/>
    <w:rsid w:val="00242CA8"/>
    <w:rsid w:val="002944CB"/>
    <w:rsid w:val="002C604C"/>
    <w:rsid w:val="002D388C"/>
    <w:rsid w:val="003107EC"/>
    <w:rsid w:val="0031686A"/>
    <w:rsid w:val="00405385"/>
    <w:rsid w:val="00455ABA"/>
    <w:rsid w:val="0049762F"/>
    <w:rsid w:val="004B4CA8"/>
    <w:rsid w:val="004C4614"/>
    <w:rsid w:val="004C7FB3"/>
    <w:rsid w:val="004D7DB6"/>
    <w:rsid w:val="0051041B"/>
    <w:rsid w:val="00557109"/>
    <w:rsid w:val="00561C80"/>
    <w:rsid w:val="005C40BD"/>
    <w:rsid w:val="006C34E8"/>
    <w:rsid w:val="006D206D"/>
    <w:rsid w:val="006F428E"/>
    <w:rsid w:val="00735991"/>
    <w:rsid w:val="00765B85"/>
    <w:rsid w:val="007828A6"/>
    <w:rsid w:val="007962DA"/>
    <w:rsid w:val="007B5EB5"/>
    <w:rsid w:val="007C0D03"/>
    <w:rsid w:val="007C170F"/>
    <w:rsid w:val="007D53E2"/>
    <w:rsid w:val="00826B6F"/>
    <w:rsid w:val="00845111"/>
    <w:rsid w:val="00846AE5"/>
    <w:rsid w:val="008B5AA8"/>
    <w:rsid w:val="008F4C4F"/>
    <w:rsid w:val="00912348"/>
    <w:rsid w:val="0094082B"/>
    <w:rsid w:val="00942E55"/>
    <w:rsid w:val="00984876"/>
    <w:rsid w:val="009C09DA"/>
    <w:rsid w:val="009D3A39"/>
    <w:rsid w:val="00A040D8"/>
    <w:rsid w:val="00A2774C"/>
    <w:rsid w:val="00A30B9E"/>
    <w:rsid w:val="00A50570"/>
    <w:rsid w:val="00A715D3"/>
    <w:rsid w:val="00A953A6"/>
    <w:rsid w:val="00B16203"/>
    <w:rsid w:val="00B5247B"/>
    <w:rsid w:val="00C01973"/>
    <w:rsid w:val="00C32A4A"/>
    <w:rsid w:val="00C32F4B"/>
    <w:rsid w:val="00C82D63"/>
    <w:rsid w:val="00D427ED"/>
    <w:rsid w:val="00D46B8B"/>
    <w:rsid w:val="00D60EA3"/>
    <w:rsid w:val="00E15E01"/>
    <w:rsid w:val="00E44831"/>
    <w:rsid w:val="00E60959"/>
    <w:rsid w:val="00E812E0"/>
    <w:rsid w:val="00F52842"/>
    <w:rsid w:val="00F64164"/>
    <w:rsid w:val="00FB1E4B"/>
    <w:rsid w:val="00FB7E24"/>
    <w:rsid w:val="00FC0196"/>
    <w:rsid w:val="00FE25DC"/>
    <w:rsid w:val="00FF0D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5:chartTrackingRefBased/>
  <w15:docId w15:val="{394D9FA4-2263-4F11-859B-0198A2E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B9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B4CA8"/>
    <w:pPr>
      <w:keepNext/>
      <w:spacing w:before="120" w:after="120" w:line="240" w:lineRule="atLeast"/>
      <w:outlineLvl w:val="0"/>
    </w:pPr>
    <w:rPr>
      <w:rFonts w:ascii="Arial" w:eastAsia="PMingLiU" w:hAnsi="Arial" w:cs="Arial"/>
      <w:b/>
      <w:bCs/>
      <w:color w:val="0078BC"/>
      <w:kern w:val="32"/>
      <w:sz w:val="24"/>
      <w:szCs w:val="32"/>
      <w:lang w:eastAsia="zh-TW"/>
    </w:rPr>
  </w:style>
  <w:style w:type="paragraph" w:styleId="berschrift2">
    <w:name w:val="heading 2"/>
    <w:basedOn w:val="Standard"/>
    <w:next w:val="Standard"/>
    <w:qFormat/>
    <w:rsid w:val="00845111"/>
    <w:pPr>
      <w:keepNext/>
      <w:spacing w:before="40" w:after="120" w:line="240" w:lineRule="atLeast"/>
      <w:outlineLvl w:val="1"/>
    </w:pPr>
    <w:rPr>
      <w:rFonts w:ascii="Arial" w:eastAsia="PMingLiU" w:hAnsi="Arial" w:cs="Arial"/>
      <w:b/>
      <w:sz w:val="20"/>
      <w:szCs w:val="28"/>
      <w:lang w:eastAsia="zh-TW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after="0" w:line="240" w:lineRule="atLeast"/>
      <w:outlineLvl w:val="2"/>
    </w:pPr>
    <w:rPr>
      <w:rFonts w:ascii="Arial" w:eastAsia="PMingLiU" w:hAnsi="Arial" w:cs="Arial"/>
      <w:b/>
      <w:bCs/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3D93"/>
    <w:pPr>
      <w:tabs>
        <w:tab w:val="center" w:pos="4536"/>
        <w:tab w:val="right" w:pos="9072"/>
      </w:tabs>
      <w:spacing w:after="0" w:line="220" w:lineRule="exact"/>
    </w:pPr>
    <w:rPr>
      <w:rFonts w:ascii="Arial" w:eastAsia="PMingLiU" w:hAnsi="Arial" w:cs="Arial"/>
      <w:color w:val="525E54"/>
      <w:sz w:val="16"/>
      <w:szCs w:val="16"/>
      <w:lang w:eastAsia="zh-TW"/>
    </w:rPr>
  </w:style>
  <w:style w:type="paragraph" w:styleId="Fuzeile">
    <w:name w:val="footer"/>
    <w:basedOn w:val="Standard"/>
    <w:link w:val="FuzeileZchn"/>
    <w:rsid w:val="00641476"/>
    <w:pPr>
      <w:tabs>
        <w:tab w:val="center" w:pos="4536"/>
        <w:tab w:val="right" w:pos="9072"/>
      </w:tabs>
      <w:spacing w:after="0" w:line="220" w:lineRule="atLeast"/>
    </w:pPr>
    <w:rPr>
      <w:rFonts w:ascii="Arial" w:eastAsia="PMingLiU" w:hAnsi="Arial" w:cs="Arial"/>
      <w:color w:val="525C54"/>
      <w:sz w:val="16"/>
      <w:szCs w:val="16"/>
      <w:lang w:eastAsia="zh-TW"/>
    </w:rPr>
  </w:style>
  <w:style w:type="table" w:styleId="Tabellenraster">
    <w:name w:val="Table Grid"/>
    <w:basedOn w:val="NormaleTabelle"/>
    <w:rsid w:val="00D95C72"/>
    <w:rPr>
      <w:rFonts w:ascii="Arial" w:hAnsi="Arial" w:cs="Arial"/>
    </w:rPr>
    <w:tblPr/>
  </w:style>
  <w:style w:type="paragraph" w:customStyle="1" w:styleId="Betreff">
    <w:name w:val="Betreff"/>
    <w:basedOn w:val="Standard"/>
    <w:rsid w:val="00641476"/>
    <w:pPr>
      <w:spacing w:line="288" w:lineRule="atLeast"/>
    </w:pPr>
    <w:rPr>
      <w:b/>
      <w:bCs/>
      <w:sz w:val="24"/>
      <w:szCs w:val="24"/>
    </w:rPr>
  </w:style>
  <w:style w:type="paragraph" w:styleId="Aufzhlungszeichen">
    <w:name w:val="List Bullet"/>
    <w:basedOn w:val="Standard"/>
    <w:rsid w:val="005A4E64"/>
    <w:pPr>
      <w:numPr>
        <w:numId w:val="1"/>
      </w:numPr>
      <w:spacing w:after="0" w:line="240" w:lineRule="atLeast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FuzeileZchn">
    <w:name w:val="Fußzeile Zchn"/>
    <w:link w:val="Fuzeile"/>
    <w:rsid w:val="00455ABA"/>
    <w:rPr>
      <w:rFonts w:ascii="Arial" w:hAnsi="Arial" w:cs="Arial"/>
      <w:color w:val="525C54"/>
      <w:sz w:val="16"/>
      <w:szCs w:val="16"/>
      <w:lang w:eastAsia="zh-TW"/>
    </w:rPr>
  </w:style>
  <w:style w:type="character" w:styleId="Seitenzahl">
    <w:name w:val="page number"/>
    <w:rsid w:val="00455ABA"/>
  </w:style>
  <w:style w:type="paragraph" w:styleId="Titel">
    <w:name w:val="Title"/>
    <w:basedOn w:val="Standard"/>
    <w:next w:val="Standard"/>
    <w:link w:val="TitelZchn"/>
    <w:uiPriority w:val="10"/>
    <w:qFormat/>
    <w:rsid w:val="004B4CA8"/>
    <w:pPr>
      <w:spacing w:after="240" w:line="240" w:lineRule="auto"/>
      <w:contextualSpacing/>
    </w:pPr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customStyle="1" w:styleId="TitelZchn">
    <w:name w:val="Titel Zchn"/>
    <w:basedOn w:val="Absatz-Standardschriftart"/>
    <w:link w:val="Titel"/>
    <w:uiPriority w:val="10"/>
    <w:rsid w:val="004B4CA8"/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styleId="Hyperlink">
    <w:name w:val="Hyperlink"/>
    <w:rsid w:val="006D206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05385"/>
    <w:rPr>
      <w:b/>
      <w:bCs/>
    </w:rPr>
  </w:style>
  <w:style w:type="paragraph" w:styleId="StandardWeb">
    <w:name w:val="Normal (Web)"/>
    <w:basedOn w:val="Standard"/>
    <w:uiPriority w:val="99"/>
    <w:unhideWhenUsed/>
    <w:rsid w:val="004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4C4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303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mea.ch/coronavir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\9%20Admin\Vorlagen\Word%202013%20Vorlage%20neuer%20Nam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2013 Vorlage neuer Name 2</Template>
  <TotalTime>0</TotalTime>
  <Pages>1</Pages>
  <Words>92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 AG</Company>
  <LinksUpToDate>false</LinksUpToDate>
  <CharactersWithSpaces>683</CharactersWithSpaces>
  <SharedDoc>false</SharedDoc>
  <HLinks>
    <vt:vector size="12" baseType="variant">
      <vt:variant>
        <vt:i4>4784147</vt:i4>
      </vt:variant>
      <vt:variant>
        <vt:i4>-1</vt:i4>
      </vt:variant>
      <vt:variant>
        <vt:i4>2059</vt:i4>
      </vt:variant>
      <vt:variant>
        <vt:i4>1</vt:i4>
      </vt:variant>
      <vt:variant>
        <vt:lpwstr>AHV_IV_Logo__1mm</vt:lpwstr>
      </vt:variant>
      <vt:variant>
        <vt:lpwstr/>
      </vt:variant>
      <vt:variant>
        <vt:i4>7733271</vt:i4>
      </vt:variant>
      <vt:variant>
        <vt:i4>-1</vt:i4>
      </vt:variant>
      <vt:variant>
        <vt:i4>2061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Simmen, Astrid</dc:creator>
  <cp:keywords/>
  <dc:description/>
  <cp:lastModifiedBy>Natalia Pais Nieto</cp:lastModifiedBy>
  <cp:revision>49</cp:revision>
  <cp:lastPrinted>2021-08-31T10:46:00Z</cp:lastPrinted>
  <dcterms:created xsi:type="dcterms:W3CDTF">2018-12-18T10:25:00Z</dcterms:created>
  <dcterms:modified xsi:type="dcterms:W3CDTF">2021-09-21T09:36:00Z</dcterms:modified>
</cp:coreProperties>
</file>